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D4B" w:rsidRPr="00F775FF" w:rsidRDefault="00F317C4" w:rsidP="00A36C0D">
      <w:pPr>
        <w:pStyle w:val="21"/>
        <w:ind w:left="5103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7485380</wp:posOffset>
                </wp:positionH>
                <wp:positionV relativeFrom="paragraph">
                  <wp:posOffset>95885</wp:posOffset>
                </wp:positionV>
                <wp:extent cx="2152650" cy="276225"/>
                <wp:effectExtent l="0" t="0" r="19050" b="1016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F33" w:rsidRPr="0013604B" w:rsidRDefault="009C6F33" w:rsidP="0013604B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89.4pt;margin-top:7.55pt;width:169.5pt;height:21.7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" strokecolor="white">
                <v:textbox style="mso-fit-shape-to-text:t">
                  <w:txbxContent>
                    <w:p w:rsidR="009C6F33" w:rsidRPr="0013604B" w:rsidRDefault="009C6F33" w:rsidP="0013604B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C2D9E" w:rsidRPr="005316C8" w:rsidRDefault="00BC2D9E" w:rsidP="00A36C0D">
      <w:pPr>
        <w:rPr>
          <w:b/>
          <w:sz w:val="26"/>
          <w:szCs w:val="26"/>
        </w:rPr>
      </w:pPr>
      <w:r w:rsidRPr="005316C8">
        <w:rPr>
          <w:b/>
          <w:sz w:val="26"/>
          <w:szCs w:val="26"/>
        </w:rPr>
        <w:t>УТВЕРЖДАЮ</w:t>
      </w:r>
      <w:r w:rsidR="00F317C4">
        <w:rPr>
          <w:b/>
          <w:sz w:val="26"/>
          <w:szCs w:val="26"/>
        </w:rPr>
        <w:t>:</w:t>
      </w:r>
      <w:r w:rsidR="0013604B">
        <w:rPr>
          <w:b/>
          <w:sz w:val="26"/>
          <w:szCs w:val="26"/>
        </w:rPr>
        <w:t xml:space="preserve">                                                                                      </w:t>
      </w:r>
      <w:r w:rsidR="004730AE">
        <w:rPr>
          <w:b/>
          <w:sz w:val="26"/>
          <w:szCs w:val="26"/>
        </w:rPr>
        <w:t xml:space="preserve">                </w:t>
      </w:r>
    </w:p>
    <w:p w:rsidR="0013604B" w:rsidRDefault="0013604B" w:rsidP="00A36C0D">
      <w:pPr>
        <w:rPr>
          <w:sz w:val="26"/>
          <w:szCs w:val="26"/>
        </w:rPr>
      </w:pPr>
      <w:r>
        <w:rPr>
          <w:sz w:val="26"/>
          <w:szCs w:val="26"/>
        </w:rPr>
        <w:t>Первый з</w:t>
      </w:r>
      <w:r w:rsidR="00BC2D9E">
        <w:rPr>
          <w:sz w:val="26"/>
          <w:szCs w:val="26"/>
        </w:rPr>
        <w:t>аместитель</w:t>
      </w:r>
      <w:r w:rsidR="00BC2D9E" w:rsidRPr="005316C8">
        <w:rPr>
          <w:sz w:val="26"/>
          <w:szCs w:val="26"/>
        </w:rPr>
        <w:t xml:space="preserve"> директора </w:t>
      </w:r>
      <w:r>
        <w:rPr>
          <w:sz w:val="26"/>
          <w:szCs w:val="26"/>
        </w:rPr>
        <w:t>–</w:t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  <w:t xml:space="preserve">           </w:t>
      </w:r>
    </w:p>
    <w:p w:rsidR="00A36C0D" w:rsidRDefault="00BC2D9E" w:rsidP="00A36C0D">
      <w:pPr>
        <w:spacing w:line="192" w:lineRule="auto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5316C8">
        <w:rPr>
          <w:sz w:val="26"/>
          <w:szCs w:val="26"/>
        </w:rPr>
        <w:t xml:space="preserve"> инженер филиал</w:t>
      </w:r>
      <w:r w:rsidR="00111C90">
        <w:rPr>
          <w:sz w:val="26"/>
          <w:szCs w:val="26"/>
        </w:rPr>
        <w:t>а</w:t>
      </w:r>
    </w:p>
    <w:p w:rsidR="00BC2D9E" w:rsidRPr="005316C8" w:rsidRDefault="00786C1C" w:rsidP="0098486A">
      <w:pPr>
        <w:spacing w:line="192" w:lineRule="auto"/>
        <w:rPr>
          <w:sz w:val="26"/>
          <w:szCs w:val="26"/>
        </w:rPr>
      </w:pPr>
      <w:r>
        <w:rPr>
          <w:sz w:val="26"/>
          <w:szCs w:val="26"/>
        </w:rPr>
        <w:t>ПАО «Россети Центр</w:t>
      </w:r>
      <w:r w:rsidR="00A36C0D">
        <w:rPr>
          <w:sz w:val="26"/>
          <w:szCs w:val="26"/>
        </w:rPr>
        <w:t>» - «Белгород</w:t>
      </w:r>
      <w:r w:rsidR="0098486A">
        <w:rPr>
          <w:sz w:val="26"/>
          <w:szCs w:val="26"/>
        </w:rPr>
        <w:t>энерго»</w:t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</w:p>
    <w:p w:rsidR="00BC2D9E" w:rsidRPr="00567ABC" w:rsidRDefault="00BC2D9E" w:rsidP="00A36C0D">
      <w:pPr>
        <w:spacing w:before="120" w:after="240" w:line="192" w:lineRule="auto"/>
        <w:rPr>
          <w:sz w:val="26"/>
          <w:szCs w:val="26"/>
        </w:rPr>
      </w:pPr>
      <w:r>
        <w:rPr>
          <w:sz w:val="26"/>
          <w:szCs w:val="26"/>
        </w:rPr>
        <w:t>_________________________</w:t>
      </w:r>
      <w:r w:rsidR="00A36C0D">
        <w:rPr>
          <w:sz w:val="26"/>
          <w:szCs w:val="26"/>
        </w:rPr>
        <w:t xml:space="preserve"> С.А. </w:t>
      </w:r>
      <w:r w:rsidR="009D1129">
        <w:rPr>
          <w:sz w:val="26"/>
          <w:szCs w:val="26"/>
        </w:rPr>
        <w:t>Скоробреха</w:t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</w:p>
    <w:p w:rsidR="00BC2D9E" w:rsidRPr="00352603" w:rsidRDefault="00BC2D9E" w:rsidP="00A36C0D">
      <w:pPr>
        <w:spacing w:before="120" w:line="192" w:lineRule="auto"/>
        <w:rPr>
          <w:sz w:val="26"/>
          <w:szCs w:val="26"/>
        </w:rPr>
      </w:pPr>
      <w:r w:rsidRPr="005316C8">
        <w:rPr>
          <w:sz w:val="26"/>
          <w:szCs w:val="26"/>
        </w:rPr>
        <w:t>«_</w:t>
      </w:r>
      <w:r w:rsidR="006E138E">
        <w:rPr>
          <w:sz w:val="26"/>
          <w:szCs w:val="26"/>
        </w:rPr>
        <w:t>____»   __________________  202</w:t>
      </w:r>
      <w:r w:rsidR="009D1129" w:rsidRPr="00C15A3C">
        <w:rPr>
          <w:sz w:val="26"/>
          <w:szCs w:val="26"/>
        </w:rPr>
        <w:t>3</w:t>
      </w:r>
      <w:r>
        <w:rPr>
          <w:sz w:val="26"/>
          <w:szCs w:val="26"/>
        </w:rPr>
        <w:t xml:space="preserve"> г.</w:t>
      </w:r>
    </w:p>
    <w:p w:rsidR="00BC2D9E" w:rsidRPr="00BC2D9E" w:rsidRDefault="00BC2D9E" w:rsidP="00605956">
      <w:pPr>
        <w:rPr>
          <w:sz w:val="26"/>
          <w:szCs w:val="26"/>
        </w:rPr>
      </w:pPr>
    </w:p>
    <w:p w:rsidR="00491D4B" w:rsidRPr="00E4226A" w:rsidRDefault="00491D4B" w:rsidP="00491D4B">
      <w:pPr>
        <w:rPr>
          <w:b/>
          <w:sz w:val="28"/>
          <w:szCs w:val="28"/>
        </w:rPr>
      </w:pPr>
    </w:p>
    <w:p w:rsidR="00491D4B" w:rsidRPr="00015709" w:rsidRDefault="00491D4B" w:rsidP="00491D4B">
      <w:pPr>
        <w:rPr>
          <w:b/>
          <w:sz w:val="28"/>
          <w:szCs w:val="28"/>
        </w:rPr>
      </w:pPr>
    </w:p>
    <w:p w:rsidR="00491D4B" w:rsidRPr="000A288C" w:rsidRDefault="00491D4B" w:rsidP="00491D4B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CD2A04" w:rsidRPr="008D4A20" w:rsidRDefault="00CD2A04" w:rsidP="003D6749">
      <w:pPr>
        <w:ind w:left="705"/>
        <w:jc w:val="center"/>
        <w:rPr>
          <w:sz w:val="28"/>
          <w:szCs w:val="28"/>
        </w:rPr>
      </w:pPr>
    </w:p>
    <w:p w:rsidR="00567ABC" w:rsidRDefault="00E75E38" w:rsidP="000A2DBE">
      <w:pPr>
        <w:pStyle w:val="a7"/>
        <w:ind w:firstLine="705"/>
        <w:jc w:val="center"/>
      </w:pPr>
      <w:r w:rsidRPr="00A73B30">
        <w:t xml:space="preserve">на поставку </w:t>
      </w:r>
      <w:r>
        <w:t>подъёмника автомобильного</w:t>
      </w:r>
    </w:p>
    <w:p w:rsidR="00A36C0D" w:rsidRPr="0055174D" w:rsidRDefault="00A36C0D" w:rsidP="00A36C0D">
      <w:pPr>
        <w:pStyle w:val="a7"/>
        <w:ind w:left="851" w:right="282"/>
        <w:jc w:val="center"/>
      </w:pPr>
    </w:p>
    <w:p w:rsidR="00401279" w:rsidRDefault="00401279" w:rsidP="00401279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>Общая часть</w:t>
      </w:r>
      <w:r>
        <w:rPr>
          <w:bCs/>
          <w:sz w:val="24"/>
          <w:szCs w:val="24"/>
        </w:rPr>
        <w:t>.</w:t>
      </w:r>
    </w:p>
    <w:p w:rsidR="00401279" w:rsidRPr="00E4226A" w:rsidRDefault="00401279" w:rsidP="00A36C0D">
      <w:pPr>
        <w:tabs>
          <w:tab w:val="left" w:pos="142"/>
        </w:tabs>
        <w:jc w:val="both"/>
        <w:rPr>
          <w:bCs/>
        </w:rPr>
      </w:pPr>
      <w:r w:rsidRPr="00076563">
        <w:rPr>
          <w:bCs/>
        </w:rPr>
        <w:t xml:space="preserve"> </w:t>
      </w:r>
      <w:r w:rsidR="0098486A">
        <w:rPr>
          <w:bCs/>
        </w:rPr>
        <w:t>П</w:t>
      </w:r>
      <w:r w:rsidRPr="00076563">
        <w:rPr>
          <w:bCs/>
        </w:rPr>
        <w:t>АО «</w:t>
      </w:r>
      <w:r w:rsidR="00786C1C" w:rsidRPr="00786C1C">
        <w:t>Россети Центр</w:t>
      </w:r>
      <w:r w:rsidRPr="00076563">
        <w:rPr>
          <w:bCs/>
        </w:rPr>
        <w:t xml:space="preserve">» </w:t>
      </w:r>
      <w:r w:rsidRPr="00A73B30">
        <w:rPr>
          <w:bCs/>
        </w:rPr>
        <w:t xml:space="preserve">производит закупку </w:t>
      </w:r>
      <w:r w:rsidR="007876FD">
        <w:t>подъёмника автомобильного</w:t>
      </w:r>
      <w:r w:rsidR="0055174D">
        <w:t>.</w:t>
      </w:r>
    </w:p>
    <w:p w:rsidR="00F317C4" w:rsidRPr="00076563" w:rsidRDefault="00401279" w:rsidP="00401279">
      <w:pPr>
        <w:jc w:val="both"/>
        <w:rPr>
          <w:bCs/>
        </w:rPr>
      </w:pPr>
      <w:r w:rsidRPr="00FF315D">
        <w:rPr>
          <w:bCs/>
        </w:rPr>
        <w:t>Закупка производится на основани</w:t>
      </w:r>
      <w:r w:rsidR="00C12B3A">
        <w:rPr>
          <w:bCs/>
        </w:rPr>
        <w:t>е</w:t>
      </w:r>
      <w:r w:rsidRPr="00FF315D">
        <w:rPr>
          <w:bCs/>
        </w:rPr>
        <w:t xml:space="preserve"> Инвестиционной программы </w:t>
      </w:r>
      <w:r w:rsidR="0098486A">
        <w:rPr>
          <w:bCs/>
        </w:rPr>
        <w:t>П</w:t>
      </w:r>
      <w:r w:rsidRPr="00FF315D">
        <w:rPr>
          <w:bCs/>
        </w:rPr>
        <w:t>АО «</w:t>
      </w:r>
      <w:r w:rsidR="00786C1C" w:rsidRPr="00786C1C">
        <w:t>Россети Центр</w:t>
      </w:r>
      <w:r w:rsidR="006E138E">
        <w:rPr>
          <w:bCs/>
        </w:rPr>
        <w:t>» - «Белгородэнерго» на 2023</w:t>
      </w:r>
      <w:r w:rsidRPr="00FF315D">
        <w:rPr>
          <w:bCs/>
        </w:rPr>
        <w:t xml:space="preserve"> год.</w:t>
      </w:r>
    </w:p>
    <w:p w:rsidR="00401279" w:rsidRDefault="00401279" w:rsidP="00401279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>Предмет конкурса</w:t>
      </w:r>
      <w:r>
        <w:rPr>
          <w:bCs/>
          <w:sz w:val="24"/>
          <w:szCs w:val="24"/>
        </w:rPr>
        <w:t>.</w:t>
      </w:r>
    </w:p>
    <w:p w:rsidR="00401279" w:rsidRDefault="00491D4B" w:rsidP="00401279">
      <w:pPr>
        <w:jc w:val="both"/>
        <w:rPr>
          <w:bCs/>
        </w:rPr>
      </w:pPr>
      <w:r w:rsidRPr="00076563">
        <w:rPr>
          <w:bCs/>
        </w:rPr>
        <w:t xml:space="preserve">Поставщик обеспечивает поставку </w:t>
      </w:r>
      <w:r>
        <w:rPr>
          <w:bCs/>
        </w:rPr>
        <w:t>оборудования</w:t>
      </w:r>
      <w:r w:rsidRPr="00076563">
        <w:rPr>
          <w:bCs/>
        </w:rPr>
        <w:t xml:space="preserve"> в объемах и сроки установленные данным ТЗ.</w:t>
      </w:r>
    </w:p>
    <w:p w:rsidR="00985795" w:rsidRDefault="00985795" w:rsidP="00401279">
      <w:pPr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3"/>
        <w:gridCol w:w="1604"/>
        <w:gridCol w:w="2300"/>
        <w:gridCol w:w="1613"/>
        <w:gridCol w:w="1477"/>
      </w:tblGrid>
      <w:tr w:rsidR="0098486A" w:rsidRPr="000E420C" w:rsidTr="001C08B5">
        <w:tc>
          <w:tcPr>
            <w:tcW w:w="2537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Филиал</w:t>
            </w:r>
          </w:p>
        </w:tc>
        <w:tc>
          <w:tcPr>
            <w:tcW w:w="1630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Вид транспорта</w:t>
            </w:r>
          </w:p>
        </w:tc>
        <w:tc>
          <w:tcPr>
            <w:tcW w:w="2405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Точка поставки</w:t>
            </w:r>
          </w:p>
        </w:tc>
        <w:tc>
          <w:tcPr>
            <w:tcW w:w="1664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Срок поставки</w:t>
            </w:r>
          </w:p>
        </w:tc>
        <w:tc>
          <w:tcPr>
            <w:tcW w:w="1477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Количество, шт.</w:t>
            </w:r>
          </w:p>
        </w:tc>
      </w:tr>
      <w:tr w:rsidR="0098486A" w:rsidRPr="000E420C" w:rsidTr="001C08B5">
        <w:tc>
          <w:tcPr>
            <w:tcW w:w="2537" w:type="dxa"/>
          </w:tcPr>
          <w:p w:rsidR="0098486A" w:rsidRPr="000E420C" w:rsidRDefault="0098486A" w:rsidP="00557C96">
            <w:pPr>
              <w:spacing w:line="276" w:lineRule="auto"/>
            </w:pPr>
            <w:r w:rsidRPr="00786C1C">
              <w:t>ПАО «</w:t>
            </w:r>
            <w:r w:rsidR="00786C1C" w:rsidRPr="00786C1C">
              <w:t>Россети Центр</w:t>
            </w:r>
            <w:r w:rsidRPr="00786C1C">
              <w:t>» -</w:t>
            </w:r>
            <w:r w:rsidRPr="000E420C">
              <w:t xml:space="preserve"> «Белгородэнерго»</w:t>
            </w:r>
          </w:p>
        </w:tc>
        <w:tc>
          <w:tcPr>
            <w:tcW w:w="1630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Авто</w:t>
            </w:r>
          </w:p>
        </w:tc>
        <w:tc>
          <w:tcPr>
            <w:tcW w:w="2405" w:type="dxa"/>
          </w:tcPr>
          <w:p w:rsidR="0098486A" w:rsidRPr="000E420C" w:rsidRDefault="0098486A" w:rsidP="00557C96">
            <w:pPr>
              <w:spacing w:line="276" w:lineRule="auto"/>
            </w:pPr>
            <w:r w:rsidRPr="000E420C">
              <w:t>г. Белгород, пер. 5-й Заводской, 17</w:t>
            </w:r>
          </w:p>
        </w:tc>
        <w:tc>
          <w:tcPr>
            <w:tcW w:w="1664" w:type="dxa"/>
          </w:tcPr>
          <w:p w:rsidR="0098486A" w:rsidRPr="000E420C" w:rsidRDefault="005741A1" w:rsidP="00557C96">
            <w:pPr>
              <w:spacing w:line="276" w:lineRule="auto"/>
              <w:jc w:val="center"/>
            </w:pPr>
            <w:r>
              <w:t>90</w:t>
            </w:r>
            <w:r w:rsidR="0098486A" w:rsidRPr="000E420C">
              <w:t>*</w:t>
            </w:r>
          </w:p>
        </w:tc>
        <w:tc>
          <w:tcPr>
            <w:tcW w:w="1477" w:type="dxa"/>
          </w:tcPr>
          <w:p w:rsidR="0098486A" w:rsidRPr="000E420C" w:rsidRDefault="00D4703E" w:rsidP="00557C96">
            <w:pPr>
              <w:spacing w:line="276" w:lineRule="auto"/>
              <w:jc w:val="center"/>
            </w:pPr>
            <w:r>
              <w:t>1</w:t>
            </w:r>
          </w:p>
        </w:tc>
      </w:tr>
    </w:tbl>
    <w:p w:rsidR="0098486A" w:rsidRPr="00076563" w:rsidRDefault="001C08B5" w:rsidP="00560576">
      <w:pPr>
        <w:spacing w:line="276" w:lineRule="auto"/>
        <w:rPr>
          <w:bCs/>
        </w:rPr>
      </w:pPr>
      <w:r>
        <w:t xml:space="preserve">*в календарных днях, </w:t>
      </w:r>
      <w:r w:rsidR="00560576" w:rsidRPr="00EF47F8">
        <w:t>с момента заключения договора</w:t>
      </w:r>
      <w:r w:rsidR="00560576">
        <w:t>.</w:t>
      </w:r>
    </w:p>
    <w:p w:rsidR="00850ED2" w:rsidRPr="00C0189B" w:rsidRDefault="00401279" w:rsidP="00850ED2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Основные параметры оборудования.</w:t>
      </w:r>
      <w:r w:rsidRPr="00884E67">
        <w:rPr>
          <w:bCs/>
          <w:sz w:val="24"/>
          <w:szCs w:val="24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72"/>
        <w:gridCol w:w="992"/>
        <w:gridCol w:w="4508"/>
      </w:tblGrid>
      <w:tr w:rsidR="00724B81" w:rsidRPr="00F00D10" w:rsidTr="007876FD">
        <w:trPr>
          <w:trHeight w:hRule="exact" w:val="844"/>
        </w:trPr>
        <w:tc>
          <w:tcPr>
            <w:tcW w:w="534" w:type="dxa"/>
            <w:vAlign w:val="center"/>
          </w:tcPr>
          <w:p w:rsidR="00A36C0D" w:rsidRDefault="00724B81" w:rsidP="00567ABC">
            <w:pPr>
              <w:ind w:left="-111" w:right="-57"/>
              <w:jc w:val="center"/>
            </w:pPr>
            <w:r w:rsidRPr="00A73B30">
              <w:t>№</w:t>
            </w:r>
          </w:p>
          <w:p w:rsidR="00724B81" w:rsidRPr="00A73B30" w:rsidRDefault="00724B81" w:rsidP="00567ABC">
            <w:pPr>
              <w:ind w:left="-111" w:right="-57"/>
              <w:jc w:val="center"/>
            </w:pPr>
            <w:r w:rsidRPr="00A73B30">
              <w:t xml:space="preserve"> </w:t>
            </w:r>
            <w:r w:rsidR="00F317C4" w:rsidRPr="00A73B30">
              <w:t>п.</w:t>
            </w:r>
            <w:r w:rsidRPr="00A73B30">
              <w:t>/</w:t>
            </w:r>
            <w:r w:rsidR="00F317C4" w:rsidRPr="00A73B30">
              <w:t>п.</w:t>
            </w:r>
          </w:p>
        </w:tc>
        <w:tc>
          <w:tcPr>
            <w:tcW w:w="3572" w:type="dxa"/>
            <w:vAlign w:val="center"/>
          </w:tcPr>
          <w:p w:rsidR="00724B81" w:rsidRPr="00A73B30" w:rsidRDefault="00724B81" w:rsidP="00567ABC">
            <w:pPr>
              <w:ind w:left="-111" w:right="-57"/>
              <w:jc w:val="center"/>
            </w:pPr>
            <w:r w:rsidRPr="00A73B30">
              <w:t>Наименование продукции</w:t>
            </w:r>
          </w:p>
        </w:tc>
        <w:tc>
          <w:tcPr>
            <w:tcW w:w="992" w:type="dxa"/>
            <w:vAlign w:val="center"/>
          </w:tcPr>
          <w:p w:rsidR="00724B81" w:rsidRPr="00A73B30" w:rsidRDefault="00724B81" w:rsidP="00567ABC">
            <w:pPr>
              <w:ind w:right="-57"/>
              <w:jc w:val="center"/>
            </w:pPr>
            <w:r w:rsidRPr="00A73B30">
              <w:t>Кол-во, шт</w:t>
            </w:r>
            <w:r w:rsidR="00111C90">
              <w:t>.</w:t>
            </w:r>
          </w:p>
        </w:tc>
        <w:tc>
          <w:tcPr>
            <w:tcW w:w="4508" w:type="dxa"/>
            <w:vAlign w:val="center"/>
          </w:tcPr>
          <w:p w:rsidR="00724B81" w:rsidRPr="00A73B30" w:rsidRDefault="00724B81" w:rsidP="001E3449">
            <w:pPr>
              <w:ind w:right="-57"/>
              <w:jc w:val="center"/>
            </w:pPr>
            <w:r w:rsidRPr="00A73B30">
              <w:t>Основные технические характеристики</w:t>
            </w:r>
          </w:p>
        </w:tc>
      </w:tr>
      <w:tr w:rsidR="007876FD" w:rsidRPr="006E7E9F" w:rsidTr="007876FD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7876FD" w:rsidRDefault="007876FD" w:rsidP="007876FD">
            <w:pPr>
              <w:spacing w:line="276" w:lineRule="auto"/>
              <w:ind w:left="315" w:right="-57" w:hanging="63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3572" w:type="dxa"/>
            <w:tcBorders>
              <w:bottom w:val="single" w:sz="4" w:space="0" w:color="auto"/>
            </w:tcBorders>
            <w:vAlign w:val="center"/>
          </w:tcPr>
          <w:p w:rsidR="007876FD" w:rsidRDefault="007876FD" w:rsidP="007876FD">
            <w:pPr>
              <w:rPr>
                <w:color w:val="222222"/>
              </w:rPr>
            </w:pPr>
            <w:r w:rsidRPr="00143697">
              <w:rPr>
                <w:color w:val="222222"/>
              </w:rPr>
              <w:t xml:space="preserve">Подъемник </w:t>
            </w:r>
            <w:r>
              <w:rPr>
                <w:color w:val="222222"/>
              </w:rPr>
              <w:t xml:space="preserve">автомобильный </w:t>
            </w:r>
            <w:r w:rsidRPr="00143697">
              <w:rPr>
                <w:color w:val="222222"/>
              </w:rPr>
              <w:t>платформенный г/п 3,5т; 4-х стоечный</w:t>
            </w:r>
          </w:p>
          <w:p w:rsidR="007876FD" w:rsidRPr="00143697" w:rsidRDefault="007876FD" w:rsidP="007876FD">
            <w:pPr>
              <w:rPr>
                <w:color w:val="222222"/>
              </w:rPr>
            </w:pPr>
            <w:r>
              <w:rPr>
                <w:rFonts w:ascii="Arial" w:hAnsi="Arial" w:cs="Arial"/>
                <w:noProof/>
                <w:color w:val="555555"/>
                <w:sz w:val="18"/>
                <w:szCs w:val="18"/>
              </w:rPr>
              <w:drawing>
                <wp:inline distT="0" distB="0" distL="0" distR="0" wp14:anchorId="4FF30A60" wp14:editId="39E1F63E">
                  <wp:extent cx="2171700" cy="2171700"/>
                  <wp:effectExtent l="0" t="0" r="0" b="0"/>
                  <wp:docPr id="1" name="Рисунок 1" descr="Подъемник платформенный П178Д-04АП г/п 3,5т">
                    <a:hlinkClick xmlns:a="http://schemas.openxmlformats.org/drawingml/2006/main" r:id="rId8" tooltip="&quot;Подъемник платформенный П178Д-04АП г/п 3,5т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" descr="Подъемник платформенный П178Д-04АП г/п 3,5т">
                            <a:hlinkClick r:id="rId8" tooltip="&quot;Подъемник платформенный П178Д-04АП г/п 3,5т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76FD" w:rsidRDefault="007876FD" w:rsidP="007876F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876FD" w:rsidRDefault="007876FD" w:rsidP="007876FD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4508" w:type="dxa"/>
            <w:tcBorders>
              <w:bottom w:val="single" w:sz="4" w:space="0" w:color="auto"/>
            </w:tcBorders>
            <w:vAlign w:val="center"/>
          </w:tcPr>
          <w:p w:rsidR="007876FD" w:rsidRPr="003C0DD9" w:rsidRDefault="007876FD" w:rsidP="007876FD">
            <w:pPr>
              <w:rPr>
                <w:color w:val="222222"/>
              </w:rPr>
            </w:pPr>
            <w:r w:rsidRPr="003C0DD9">
              <w:rPr>
                <w:color w:val="222222"/>
              </w:rPr>
              <w:t xml:space="preserve">Грузоподъемность </w:t>
            </w:r>
            <w:r w:rsidR="003C0DD9" w:rsidRPr="003C0DD9">
              <w:rPr>
                <w:color w:val="222222"/>
              </w:rPr>
              <w:t xml:space="preserve">не менее - </w:t>
            </w:r>
            <w:r w:rsidRPr="003C0DD9">
              <w:rPr>
                <w:color w:val="222222"/>
              </w:rPr>
              <w:t>3,5 т</w:t>
            </w:r>
            <w:r w:rsidRPr="003C0DD9">
              <w:rPr>
                <w:color w:val="222222"/>
              </w:rPr>
              <w:br/>
              <w:t xml:space="preserve">Время подъема </w:t>
            </w:r>
            <w:r w:rsidR="003C0DD9" w:rsidRPr="003C0DD9">
              <w:rPr>
                <w:color w:val="222222"/>
              </w:rPr>
              <w:t xml:space="preserve">не более - </w:t>
            </w:r>
            <w:r w:rsidRPr="003C0DD9">
              <w:rPr>
                <w:color w:val="222222"/>
              </w:rPr>
              <w:t>39 сек</w:t>
            </w:r>
            <w:r w:rsidRPr="003C0DD9">
              <w:rPr>
                <w:color w:val="222222"/>
              </w:rPr>
              <w:br/>
              <w:t xml:space="preserve">Время опускания </w:t>
            </w:r>
            <w:r w:rsidR="003C0DD9" w:rsidRPr="003C0DD9">
              <w:rPr>
                <w:color w:val="222222"/>
              </w:rPr>
              <w:t xml:space="preserve">не более - </w:t>
            </w:r>
            <w:r w:rsidRPr="003C0DD9">
              <w:rPr>
                <w:color w:val="222222"/>
              </w:rPr>
              <w:t>38 сек</w:t>
            </w:r>
            <w:r w:rsidRPr="003C0DD9">
              <w:rPr>
                <w:color w:val="222222"/>
              </w:rPr>
              <w:br/>
              <w:t xml:space="preserve">Высота подъема </w:t>
            </w:r>
            <w:r w:rsidR="003C0DD9" w:rsidRPr="003C0DD9">
              <w:rPr>
                <w:color w:val="222222"/>
              </w:rPr>
              <w:t xml:space="preserve">не менее - </w:t>
            </w:r>
            <w:r w:rsidRPr="003C0DD9">
              <w:rPr>
                <w:color w:val="222222"/>
              </w:rPr>
              <w:t>1545 мм</w:t>
            </w:r>
            <w:r w:rsidRPr="003C0DD9">
              <w:rPr>
                <w:color w:val="222222"/>
              </w:rPr>
              <w:br/>
              <w:t>Ширина платформы</w:t>
            </w:r>
            <w:r w:rsidR="003C0DD9" w:rsidRPr="003C0DD9">
              <w:rPr>
                <w:color w:val="222222"/>
              </w:rPr>
              <w:t xml:space="preserve"> не более -</w:t>
            </w:r>
            <w:r w:rsidRPr="003C0DD9">
              <w:rPr>
                <w:color w:val="222222"/>
              </w:rPr>
              <w:t xml:space="preserve"> 500 мм</w:t>
            </w:r>
            <w:r w:rsidRPr="003C0DD9">
              <w:rPr>
                <w:color w:val="222222"/>
              </w:rPr>
              <w:br/>
              <w:t xml:space="preserve">Расстояние между платформами </w:t>
            </w:r>
            <w:r w:rsidR="003C0DD9" w:rsidRPr="003C0DD9">
              <w:rPr>
                <w:color w:val="222222"/>
              </w:rPr>
              <w:t xml:space="preserve">от </w:t>
            </w:r>
            <w:r w:rsidRPr="003C0DD9">
              <w:rPr>
                <w:color w:val="222222"/>
              </w:rPr>
              <w:t>0</w:t>
            </w:r>
            <w:r w:rsidR="003C0DD9" w:rsidRPr="003C0DD9">
              <w:rPr>
                <w:color w:val="222222"/>
              </w:rPr>
              <w:t xml:space="preserve"> до </w:t>
            </w:r>
            <w:r w:rsidRPr="003C0DD9">
              <w:rPr>
                <w:color w:val="222222"/>
              </w:rPr>
              <w:t>1250 мм</w:t>
            </w:r>
            <w:r w:rsidRPr="00143697">
              <w:rPr>
                <w:color w:val="222222"/>
              </w:rPr>
              <w:br/>
              <w:t>Напряжение сети 380 В</w:t>
            </w:r>
            <w:r w:rsidRPr="00143697">
              <w:rPr>
                <w:color w:val="222222"/>
              </w:rPr>
              <w:br/>
            </w:r>
            <w:r w:rsidRPr="003C0DD9">
              <w:rPr>
                <w:color w:val="222222"/>
              </w:rPr>
              <w:t>Мощность 2х1,5 кВт</w:t>
            </w:r>
            <w:r w:rsidRPr="003C0DD9">
              <w:rPr>
                <w:color w:val="222222"/>
              </w:rPr>
              <w:br/>
              <w:t xml:space="preserve">Габаритные размеры </w:t>
            </w:r>
            <w:r w:rsidR="003C0DD9" w:rsidRPr="003C0DD9">
              <w:rPr>
                <w:color w:val="222222"/>
              </w:rPr>
              <w:t xml:space="preserve">не менее - </w:t>
            </w:r>
            <w:r w:rsidRPr="003C0DD9">
              <w:rPr>
                <w:color w:val="222222"/>
              </w:rPr>
              <w:t>4950х3000х1785 мм</w:t>
            </w:r>
            <w:r w:rsidRPr="003C0DD9">
              <w:rPr>
                <w:color w:val="222222"/>
              </w:rPr>
              <w:br/>
              <w:t xml:space="preserve">Масса </w:t>
            </w:r>
            <w:r w:rsidR="003C0DD9" w:rsidRPr="003C0DD9">
              <w:rPr>
                <w:color w:val="222222"/>
              </w:rPr>
              <w:t xml:space="preserve">не более - </w:t>
            </w:r>
            <w:r w:rsidRPr="003C0DD9">
              <w:rPr>
                <w:color w:val="222222"/>
              </w:rPr>
              <w:t>997 кг</w:t>
            </w:r>
          </w:p>
          <w:p w:rsidR="007876FD" w:rsidRDefault="007876FD" w:rsidP="007876FD">
            <w:pPr>
              <w:spacing w:line="288" w:lineRule="auto"/>
              <w:rPr>
                <w:color w:val="333333"/>
                <w:lang w:eastAsia="en-US"/>
              </w:rPr>
            </w:pPr>
            <w:r w:rsidRPr="003C0DD9">
              <w:rPr>
                <w:color w:val="333333"/>
                <w:lang w:eastAsia="en-US"/>
              </w:rPr>
              <w:t>Траверса для вывешивания</w:t>
            </w:r>
            <w:r>
              <w:rPr>
                <w:color w:val="333333"/>
                <w:lang w:eastAsia="en-US"/>
              </w:rPr>
              <w:t xml:space="preserve"> агрегатов.</w:t>
            </w:r>
          </w:p>
        </w:tc>
      </w:tr>
      <w:tr w:rsidR="00CE4A6D" w:rsidRPr="006E7E9F" w:rsidTr="007876FD">
        <w:trPr>
          <w:trHeight w:hRule="exact" w:val="266"/>
        </w:trPr>
        <w:tc>
          <w:tcPr>
            <w:tcW w:w="4106" w:type="dxa"/>
            <w:gridSpan w:val="2"/>
            <w:vAlign w:val="center"/>
          </w:tcPr>
          <w:p w:rsidR="00CE4A6D" w:rsidRPr="00A73B30" w:rsidRDefault="00CE4A6D" w:rsidP="0055174D">
            <w:pPr>
              <w:jc w:val="center"/>
              <w:rPr>
                <w:color w:val="000000"/>
              </w:rPr>
            </w:pPr>
            <w:r w:rsidRPr="00A73B30">
              <w:rPr>
                <w:color w:val="000000"/>
              </w:rPr>
              <w:t>ИТОГО</w:t>
            </w:r>
          </w:p>
        </w:tc>
        <w:tc>
          <w:tcPr>
            <w:tcW w:w="992" w:type="dxa"/>
            <w:vAlign w:val="center"/>
          </w:tcPr>
          <w:p w:rsidR="00CE4A6D" w:rsidRPr="008227FE" w:rsidRDefault="001B2CDA" w:rsidP="0055174D">
            <w:pPr>
              <w:jc w:val="center"/>
              <w:rPr>
                <w:highlight w:val="yellow"/>
              </w:rPr>
            </w:pPr>
            <w:r>
              <w:t>1</w:t>
            </w:r>
          </w:p>
        </w:tc>
        <w:tc>
          <w:tcPr>
            <w:tcW w:w="4508" w:type="dxa"/>
            <w:vAlign w:val="center"/>
          </w:tcPr>
          <w:p w:rsidR="00CE4A6D" w:rsidRPr="00A73B30" w:rsidRDefault="00CE4A6D" w:rsidP="0055174D">
            <w:pPr>
              <w:jc w:val="center"/>
            </w:pPr>
          </w:p>
        </w:tc>
      </w:tr>
    </w:tbl>
    <w:p w:rsidR="00F317C4" w:rsidRPr="00F317C4" w:rsidRDefault="00F317C4" w:rsidP="00F317C4">
      <w:pPr>
        <w:pStyle w:val="a3"/>
        <w:spacing w:before="120" w:after="240"/>
        <w:ind w:left="709"/>
        <w:jc w:val="both"/>
        <w:rPr>
          <w:rStyle w:val="11"/>
          <w:bCs/>
          <w:spacing w:val="0"/>
          <w:sz w:val="24"/>
          <w:szCs w:val="24"/>
          <w:shd w:val="clear" w:color="auto" w:fill="auto"/>
        </w:rPr>
      </w:pPr>
    </w:p>
    <w:p w:rsidR="00491D4B" w:rsidRPr="00F040C0" w:rsidRDefault="00491D4B" w:rsidP="00491D4B">
      <w:pPr>
        <w:pStyle w:val="a3"/>
        <w:numPr>
          <w:ilvl w:val="0"/>
          <w:numId w:val="1"/>
        </w:numPr>
        <w:spacing w:before="120" w:after="240"/>
        <w:ind w:left="0" w:firstLine="709"/>
        <w:jc w:val="both"/>
        <w:rPr>
          <w:bCs/>
          <w:sz w:val="24"/>
          <w:szCs w:val="24"/>
        </w:rPr>
      </w:pPr>
      <w:r>
        <w:rPr>
          <w:rStyle w:val="11"/>
          <w:sz w:val="24"/>
          <w:szCs w:val="24"/>
        </w:rPr>
        <w:lastRenderedPageBreak/>
        <w:t>Гарантийные обязательства на оборудование должны быть не менее сроков установленных заводом изготовителем,</w:t>
      </w:r>
      <w:r>
        <w:rPr>
          <w:sz w:val="24"/>
          <w:szCs w:val="24"/>
        </w:rPr>
        <w:t xml:space="preserve"> п</w:t>
      </w:r>
      <w:r w:rsidRPr="000B611A">
        <w:rPr>
          <w:sz w:val="24"/>
          <w:szCs w:val="24"/>
        </w:rPr>
        <w:t>оставщик должен за свой счет и сроки, согласованные с Заказчиком, устр</w:t>
      </w:r>
      <w:r>
        <w:rPr>
          <w:sz w:val="24"/>
          <w:szCs w:val="24"/>
        </w:rPr>
        <w:t>ан</w:t>
      </w:r>
      <w:r w:rsidR="0051568C">
        <w:rPr>
          <w:sz w:val="24"/>
          <w:szCs w:val="24"/>
        </w:rPr>
        <w:t>ять любые дефекты в поставляемом</w:t>
      </w:r>
      <w:r w:rsidRPr="000B611A">
        <w:rPr>
          <w:sz w:val="24"/>
          <w:szCs w:val="24"/>
        </w:rPr>
        <w:t xml:space="preserve"> оборудовании, выявленные в течение гарантийного срока</w:t>
      </w:r>
      <w:r>
        <w:rPr>
          <w:sz w:val="24"/>
          <w:szCs w:val="24"/>
        </w:rPr>
        <w:t xml:space="preserve">. </w:t>
      </w:r>
    </w:p>
    <w:p w:rsidR="00491D4B" w:rsidRDefault="00491D4B" w:rsidP="00491D4B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bCs/>
          <w:sz w:val="24"/>
          <w:szCs w:val="24"/>
        </w:rPr>
      </w:pPr>
      <w:r w:rsidRPr="0032790C">
        <w:rPr>
          <w:bCs/>
          <w:sz w:val="24"/>
          <w:szCs w:val="24"/>
        </w:rPr>
        <w:t xml:space="preserve">Поставка </w:t>
      </w:r>
      <w:r w:rsidR="00FF315D">
        <w:rPr>
          <w:bCs/>
          <w:sz w:val="24"/>
          <w:szCs w:val="24"/>
        </w:rPr>
        <w:t>о</w:t>
      </w:r>
      <w:r w:rsidRPr="0032790C">
        <w:rPr>
          <w:bCs/>
          <w:sz w:val="24"/>
          <w:szCs w:val="24"/>
        </w:rPr>
        <w:t>борудования производится за счет Поставщика по адресу г. Белгород</w:t>
      </w:r>
      <w:r w:rsidR="00FF315D">
        <w:rPr>
          <w:bCs/>
          <w:sz w:val="24"/>
          <w:szCs w:val="24"/>
        </w:rPr>
        <w:t>,</w:t>
      </w:r>
      <w:r w:rsidRPr="0032790C">
        <w:rPr>
          <w:bCs/>
          <w:sz w:val="24"/>
          <w:szCs w:val="24"/>
        </w:rPr>
        <w:t xml:space="preserve"> </w:t>
      </w:r>
      <w:r w:rsidR="00FF315D" w:rsidRPr="00FF315D">
        <w:rPr>
          <w:bCs/>
          <w:sz w:val="24"/>
          <w:szCs w:val="24"/>
        </w:rPr>
        <w:t>5-й Заводской переулок 17</w:t>
      </w:r>
      <w:r>
        <w:rPr>
          <w:bCs/>
          <w:sz w:val="24"/>
          <w:szCs w:val="24"/>
        </w:rPr>
        <w:t>.</w:t>
      </w:r>
    </w:p>
    <w:p w:rsidR="00491D4B" w:rsidRPr="0032790C" w:rsidRDefault="00491D4B" w:rsidP="00491D4B">
      <w:pPr>
        <w:pStyle w:val="a3"/>
        <w:numPr>
          <w:ilvl w:val="0"/>
          <w:numId w:val="1"/>
        </w:numPr>
        <w:spacing w:before="120" w:after="120"/>
        <w:ind w:left="0" w:firstLine="709"/>
        <w:jc w:val="both"/>
        <w:rPr>
          <w:sz w:val="24"/>
          <w:szCs w:val="24"/>
        </w:rPr>
      </w:pPr>
      <w:r w:rsidRPr="0032790C">
        <w:rPr>
          <w:sz w:val="24"/>
          <w:szCs w:val="24"/>
        </w:rPr>
        <w:t>Поставляем</w:t>
      </w:r>
      <w:r w:rsidR="0051568C">
        <w:rPr>
          <w:sz w:val="24"/>
          <w:szCs w:val="24"/>
        </w:rPr>
        <w:t>ое</w:t>
      </w:r>
      <w:r w:rsidRPr="0032790C">
        <w:rPr>
          <w:sz w:val="24"/>
          <w:szCs w:val="24"/>
        </w:rPr>
        <w:t xml:space="preserve"> </w:t>
      </w:r>
      <w:r w:rsidR="0051568C">
        <w:rPr>
          <w:sz w:val="24"/>
          <w:szCs w:val="24"/>
        </w:rPr>
        <w:t xml:space="preserve">оборудование </w:t>
      </w:r>
      <w:r w:rsidRPr="0032790C">
        <w:rPr>
          <w:sz w:val="24"/>
          <w:szCs w:val="24"/>
        </w:rPr>
        <w:t xml:space="preserve">при получении на склад Получателя проходит входной контроль, осуществляемый представителями Получателя филиала </w:t>
      </w:r>
      <w:r w:rsidR="00F317C4">
        <w:rPr>
          <w:sz w:val="24"/>
          <w:szCs w:val="24"/>
        </w:rPr>
        <w:t>П</w:t>
      </w:r>
      <w:r w:rsidRPr="0032790C">
        <w:rPr>
          <w:sz w:val="24"/>
          <w:szCs w:val="24"/>
        </w:rPr>
        <w:t>АО «</w:t>
      </w:r>
      <w:r w:rsidR="00786C1C" w:rsidRPr="00786C1C">
        <w:rPr>
          <w:sz w:val="24"/>
          <w:szCs w:val="24"/>
        </w:rPr>
        <w:t>Россети Центр</w:t>
      </w:r>
      <w:r w:rsidRPr="0032790C">
        <w:rPr>
          <w:sz w:val="24"/>
          <w:szCs w:val="24"/>
        </w:rPr>
        <w:t>». По результатам входного контроля Поставщик и Получатель составляют и подписывают Акт приема-передачи товара.</w:t>
      </w:r>
    </w:p>
    <w:p w:rsidR="00491D4B" w:rsidRPr="0032790C" w:rsidRDefault="00491D4B" w:rsidP="00491D4B">
      <w:pPr>
        <w:pStyle w:val="a3"/>
        <w:numPr>
          <w:ilvl w:val="0"/>
          <w:numId w:val="1"/>
        </w:numPr>
        <w:autoSpaceDE w:val="0"/>
        <w:autoSpaceDN w:val="0"/>
        <w:ind w:left="0" w:firstLine="709"/>
        <w:jc w:val="both"/>
        <w:rPr>
          <w:sz w:val="24"/>
          <w:szCs w:val="24"/>
        </w:rPr>
      </w:pPr>
      <w:r w:rsidRPr="0032790C">
        <w:rPr>
          <w:sz w:val="24"/>
          <w:szCs w:val="24"/>
        </w:rPr>
        <w:t>Поставляемая продукция должна быть новой</w:t>
      </w:r>
      <w:r w:rsidR="00A058D9" w:rsidRPr="00A058D9">
        <w:rPr>
          <w:sz w:val="24"/>
          <w:szCs w:val="24"/>
        </w:rPr>
        <w:t xml:space="preserve"> </w:t>
      </w:r>
      <w:r w:rsidR="003C3589">
        <w:rPr>
          <w:sz w:val="24"/>
          <w:szCs w:val="24"/>
        </w:rPr>
        <w:t>ранее</w:t>
      </w:r>
      <w:r w:rsidRPr="0032790C">
        <w:rPr>
          <w:sz w:val="24"/>
          <w:szCs w:val="24"/>
        </w:rPr>
        <w:t xml:space="preserve"> неиспользованной, соответствовать ГОСТ и прочим нормативным документам, сопровождаться полным комплектом документации</w:t>
      </w:r>
      <w:r w:rsidR="003C3589">
        <w:rPr>
          <w:sz w:val="24"/>
          <w:szCs w:val="24"/>
        </w:rPr>
        <w:t xml:space="preserve"> на русском языке</w:t>
      </w:r>
      <w:r w:rsidRPr="0032790C">
        <w:rPr>
          <w:sz w:val="24"/>
          <w:szCs w:val="24"/>
        </w:rPr>
        <w:t>, соответствующим государственным стандартам.</w:t>
      </w:r>
    </w:p>
    <w:p w:rsidR="00F52D96" w:rsidRPr="00786C1C" w:rsidRDefault="00491D4B" w:rsidP="00786C1C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bCs/>
          <w:sz w:val="24"/>
          <w:szCs w:val="24"/>
        </w:rPr>
      </w:pPr>
      <w:r w:rsidRPr="0032790C">
        <w:rPr>
          <w:sz w:val="24"/>
          <w:szCs w:val="24"/>
        </w:rPr>
        <w:t>В цену Продукции должны быть включены</w:t>
      </w:r>
      <w:r w:rsidR="00A427CA">
        <w:rPr>
          <w:sz w:val="24"/>
          <w:szCs w:val="24"/>
        </w:rPr>
        <w:t>:</w:t>
      </w:r>
      <w:r w:rsidRPr="0032790C">
        <w:rPr>
          <w:sz w:val="24"/>
          <w:szCs w:val="24"/>
        </w:rPr>
        <w:t xml:space="preserve"> все налоги, обязательные платежи, стоимость тары, стоимость доставки на склад Получателя, при н</w:t>
      </w:r>
      <w:r w:rsidR="001214F1">
        <w:rPr>
          <w:sz w:val="24"/>
          <w:szCs w:val="24"/>
        </w:rPr>
        <w:t>еобходимости </w:t>
      </w:r>
      <w:r w:rsidR="00786C1C">
        <w:rPr>
          <w:sz w:val="24"/>
          <w:szCs w:val="24"/>
        </w:rPr>
        <w:t>страхование груза.</w:t>
      </w:r>
    </w:p>
    <w:p w:rsidR="00C942C1" w:rsidRDefault="00C942C1" w:rsidP="00073EA1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line="276" w:lineRule="auto"/>
        <w:ind w:hanging="502"/>
        <w:jc w:val="both"/>
        <w:rPr>
          <w:sz w:val="24"/>
          <w:szCs w:val="24"/>
        </w:rPr>
      </w:pPr>
      <w:r w:rsidRPr="00073EA1">
        <w:rPr>
          <w:sz w:val="24"/>
          <w:szCs w:val="24"/>
        </w:rPr>
        <w:t>Срок поставки</w:t>
      </w:r>
      <w:r>
        <w:rPr>
          <w:b/>
          <w:sz w:val="24"/>
          <w:szCs w:val="24"/>
        </w:rPr>
        <w:t xml:space="preserve">: </w:t>
      </w:r>
      <w:r w:rsidR="009D1129" w:rsidRPr="00EF47F8">
        <w:rPr>
          <w:sz w:val="24"/>
          <w:szCs w:val="24"/>
        </w:rPr>
        <w:t xml:space="preserve">с момента заключения договора в течение </w:t>
      </w:r>
      <w:r w:rsidR="005741A1">
        <w:rPr>
          <w:sz w:val="24"/>
          <w:szCs w:val="24"/>
        </w:rPr>
        <w:t>90</w:t>
      </w:r>
      <w:bookmarkStart w:id="0" w:name="_GoBack"/>
      <w:bookmarkEnd w:id="0"/>
      <w:r w:rsidR="009D1129" w:rsidRPr="00EF47F8">
        <w:rPr>
          <w:sz w:val="24"/>
          <w:szCs w:val="24"/>
        </w:rPr>
        <w:t xml:space="preserve"> кале</w:t>
      </w:r>
      <w:r w:rsidR="00C15A3C">
        <w:rPr>
          <w:sz w:val="24"/>
          <w:szCs w:val="24"/>
        </w:rPr>
        <w:t>ндарных дней</w:t>
      </w:r>
      <w:r w:rsidR="009D1129" w:rsidRPr="00EF47F8">
        <w:rPr>
          <w:sz w:val="24"/>
          <w:szCs w:val="24"/>
        </w:rPr>
        <w:t>.</w:t>
      </w:r>
    </w:p>
    <w:p w:rsidR="00491D4B" w:rsidRDefault="00491D4B" w:rsidP="00786C1C">
      <w:pPr>
        <w:pStyle w:val="a3"/>
        <w:spacing w:after="240"/>
        <w:ind w:left="709"/>
        <w:jc w:val="both"/>
        <w:rPr>
          <w:bCs/>
          <w:sz w:val="24"/>
          <w:szCs w:val="24"/>
        </w:rPr>
      </w:pPr>
    </w:p>
    <w:p w:rsidR="009D1129" w:rsidRDefault="009D1129" w:rsidP="00786C1C">
      <w:pPr>
        <w:pStyle w:val="a3"/>
        <w:spacing w:after="240"/>
        <w:ind w:left="709"/>
        <w:jc w:val="both"/>
        <w:rPr>
          <w:bCs/>
          <w:sz w:val="24"/>
          <w:szCs w:val="24"/>
        </w:rPr>
      </w:pPr>
    </w:p>
    <w:p w:rsidR="009D1129" w:rsidRDefault="009D1129" w:rsidP="00786C1C">
      <w:pPr>
        <w:pStyle w:val="a3"/>
        <w:spacing w:after="240"/>
        <w:ind w:left="709"/>
        <w:jc w:val="both"/>
        <w:rPr>
          <w:bCs/>
          <w:sz w:val="24"/>
          <w:szCs w:val="24"/>
        </w:rPr>
      </w:pPr>
    </w:p>
    <w:p w:rsidR="009D1129" w:rsidRDefault="009D1129" w:rsidP="00786C1C">
      <w:pPr>
        <w:pStyle w:val="a3"/>
        <w:spacing w:after="240"/>
        <w:ind w:left="709"/>
        <w:jc w:val="both"/>
        <w:rPr>
          <w:bCs/>
          <w:sz w:val="24"/>
          <w:szCs w:val="24"/>
        </w:rPr>
      </w:pPr>
    </w:p>
    <w:p w:rsidR="009D1129" w:rsidRPr="00786C1C" w:rsidRDefault="009D1129" w:rsidP="00786C1C">
      <w:pPr>
        <w:pStyle w:val="a3"/>
        <w:spacing w:after="240"/>
        <w:ind w:left="709"/>
        <w:jc w:val="both"/>
        <w:rPr>
          <w:bCs/>
          <w:sz w:val="24"/>
          <w:szCs w:val="24"/>
        </w:rPr>
      </w:pPr>
    </w:p>
    <w:p w:rsidR="00605956" w:rsidRPr="0032790C" w:rsidRDefault="00605956" w:rsidP="00491D4B">
      <w:pPr>
        <w:tabs>
          <w:tab w:val="left" w:pos="1134"/>
          <w:tab w:val="left" w:pos="1276"/>
        </w:tabs>
        <w:spacing w:after="240"/>
        <w:jc w:val="both"/>
        <w:rPr>
          <w:bCs/>
        </w:rPr>
      </w:pPr>
    </w:p>
    <w:p w:rsidR="00491D4B" w:rsidRDefault="00491D4B" w:rsidP="005C3D62">
      <w:pPr>
        <w:ind w:firstLine="360"/>
        <w:jc w:val="center"/>
      </w:pPr>
      <w:r>
        <w:t xml:space="preserve">Начальник  СМиТ                                                                      </w:t>
      </w:r>
      <w:r w:rsidR="006A1BFB">
        <w:t>Е.В.</w:t>
      </w:r>
      <w:r>
        <w:t xml:space="preserve">  </w:t>
      </w:r>
      <w:r w:rsidR="00073EA1">
        <w:t xml:space="preserve">Ворнавской </w:t>
      </w:r>
    </w:p>
    <w:p w:rsidR="00491D4B" w:rsidRDefault="00491D4B" w:rsidP="00491D4B">
      <w:pPr>
        <w:ind w:firstLine="360"/>
      </w:pPr>
    </w:p>
    <w:p w:rsidR="006A1BFB" w:rsidRDefault="006A1BFB" w:rsidP="00491D4B">
      <w:pPr>
        <w:ind w:firstLine="360"/>
      </w:pPr>
    </w:p>
    <w:p w:rsidR="006A1BFB" w:rsidRPr="00AB1C2F" w:rsidRDefault="006A1BFB" w:rsidP="006A1BFB">
      <w:pPr>
        <w:ind w:left="567"/>
        <w:rPr>
          <w:b/>
          <w:sz w:val="26"/>
          <w:szCs w:val="26"/>
        </w:rPr>
      </w:pPr>
      <w:r w:rsidRPr="00073EA1">
        <w:t>Срок поставки оборудования Согласован</w:t>
      </w:r>
      <w:r w:rsidRPr="00AB1C2F">
        <w:rPr>
          <w:b/>
          <w:sz w:val="26"/>
          <w:szCs w:val="26"/>
        </w:rPr>
        <w:t>:</w:t>
      </w:r>
    </w:p>
    <w:p w:rsidR="006A1BFB" w:rsidRPr="001214F1" w:rsidRDefault="006A1BFB" w:rsidP="006A1BFB">
      <w:pPr>
        <w:tabs>
          <w:tab w:val="left" w:pos="4962"/>
        </w:tabs>
        <w:ind w:left="567"/>
      </w:pPr>
      <w:r w:rsidRPr="001214F1">
        <w:t xml:space="preserve">Заместитель директора </w:t>
      </w:r>
    </w:p>
    <w:p w:rsidR="006A1BFB" w:rsidRPr="001214F1" w:rsidRDefault="006A1BFB" w:rsidP="006A1BFB">
      <w:pPr>
        <w:tabs>
          <w:tab w:val="left" w:pos="4962"/>
        </w:tabs>
        <w:ind w:left="567"/>
      </w:pPr>
      <w:r w:rsidRPr="001214F1">
        <w:t xml:space="preserve">по </w:t>
      </w:r>
      <w:r w:rsidR="001214F1" w:rsidRPr="001214F1">
        <w:rPr>
          <w:color w:val="444444"/>
        </w:rPr>
        <w:t>инвестиционной деятельности</w:t>
      </w:r>
    </w:p>
    <w:p w:rsidR="006A1BFB" w:rsidRPr="001214F1" w:rsidRDefault="006A1BFB" w:rsidP="006A1BFB">
      <w:pPr>
        <w:tabs>
          <w:tab w:val="left" w:pos="4962"/>
        </w:tabs>
        <w:ind w:left="567"/>
      </w:pPr>
      <w:r w:rsidRPr="001214F1">
        <w:t>филиала ПАО «</w:t>
      </w:r>
      <w:r w:rsidR="00073EA1" w:rsidRPr="00786C1C">
        <w:t>Россети Центр</w:t>
      </w:r>
      <w:r w:rsidRPr="001214F1">
        <w:t>»-</w:t>
      </w:r>
    </w:p>
    <w:p w:rsidR="006A1BFB" w:rsidRPr="00073EA1" w:rsidRDefault="006A1BFB" w:rsidP="006A1BFB">
      <w:pPr>
        <w:ind w:firstLine="567"/>
      </w:pPr>
      <w:r w:rsidRPr="001214F1">
        <w:t>«Белгородэнерго»</w:t>
      </w:r>
      <w:r w:rsidRPr="001214F1">
        <w:tab/>
      </w:r>
      <w:r w:rsidRPr="001214F1"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AB1C2F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</w:t>
      </w:r>
      <w:r w:rsidRPr="00AB1C2F">
        <w:rPr>
          <w:sz w:val="26"/>
          <w:szCs w:val="26"/>
        </w:rPr>
        <w:t xml:space="preserve">            </w:t>
      </w:r>
      <w:r w:rsidR="001214F1" w:rsidRPr="00073EA1">
        <w:t>А.В. Бугров</w:t>
      </w:r>
    </w:p>
    <w:p w:rsidR="006A1BFB" w:rsidRPr="00E01D8A" w:rsidRDefault="006A1BFB" w:rsidP="00491D4B">
      <w:pPr>
        <w:ind w:firstLine="360"/>
      </w:pPr>
    </w:p>
    <w:sectPr w:rsidR="006A1BFB" w:rsidRPr="00E01D8A" w:rsidSect="00A36C0D">
      <w:headerReference w:type="default" r:id="rId10"/>
      <w:pgSz w:w="11906" w:h="16838"/>
      <w:pgMar w:top="426" w:right="99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FE4" w:rsidRDefault="00172FE4" w:rsidP="0043337C">
      <w:r>
        <w:separator/>
      </w:r>
    </w:p>
  </w:endnote>
  <w:endnote w:type="continuationSeparator" w:id="0">
    <w:p w:rsidR="00172FE4" w:rsidRDefault="00172FE4" w:rsidP="00433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FE4" w:rsidRDefault="00172FE4" w:rsidP="0043337C">
      <w:r>
        <w:separator/>
      </w:r>
    </w:p>
  </w:footnote>
  <w:footnote w:type="continuationSeparator" w:id="0">
    <w:p w:rsidR="00172FE4" w:rsidRDefault="00172FE4" w:rsidP="00433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80813"/>
      <w:docPartObj>
        <w:docPartGallery w:val="Page Numbers (Top of Page)"/>
        <w:docPartUnique/>
      </w:docPartObj>
    </w:sdtPr>
    <w:sdtEndPr/>
    <w:sdtContent>
      <w:p w:rsidR="009C6F33" w:rsidRDefault="00FD79EF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1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6F33" w:rsidRDefault="009C6F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D59D5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4B68DF"/>
    <w:multiLevelType w:val="multilevel"/>
    <w:tmpl w:val="13CCF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D601FC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5B170B"/>
    <w:multiLevelType w:val="multilevel"/>
    <w:tmpl w:val="4AA4C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0D62E6"/>
    <w:multiLevelType w:val="hybridMultilevel"/>
    <w:tmpl w:val="12CA1BE6"/>
    <w:lvl w:ilvl="0" w:tplc="8534BE54">
      <w:start w:val="6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8" w15:restartNumberingAfterBreak="0">
    <w:nsid w:val="47E1554D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8C169C6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1B847DE"/>
    <w:multiLevelType w:val="multilevel"/>
    <w:tmpl w:val="A76C6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AA4AEB"/>
    <w:multiLevelType w:val="multilevel"/>
    <w:tmpl w:val="C53AE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B05C9D"/>
    <w:multiLevelType w:val="multilevel"/>
    <w:tmpl w:val="5608F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F33D62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16"/>
  </w:num>
  <w:num w:numId="5">
    <w:abstractNumId w:val="4"/>
  </w:num>
  <w:num w:numId="6">
    <w:abstractNumId w:val="12"/>
  </w:num>
  <w:num w:numId="7">
    <w:abstractNumId w:val="9"/>
  </w:num>
  <w:num w:numId="8">
    <w:abstractNumId w:val="3"/>
  </w:num>
  <w:num w:numId="9">
    <w:abstractNumId w:val="8"/>
  </w:num>
  <w:num w:numId="10">
    <w:abstractNumId w:val="6"/>
  </w:num>
  <w:num w:numId="11">
    <w:abstractNumId w:val="15"/>
  </w:num>
  <w:num w:numId="12">
    <w:abstractNumId w:val="5"/>
  </w:num>
  <w:num w:numId="13">
    <w:abstractNumId w:val="14"/>
  </w:num>
  <w:num w:numId="14">
    <w:abstractNumId w:val="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AAB"/>
    <w:rsid w:val="000021D5"/>
    <w:rsid w:val="0002029C"/>
    <w:rsid w:val="00027725"/>
    <w:rsid w:val="0003554D"/>
    <w:rsid w:val="00042C86"/>
    <w:rsid w:val="0005225B"/>
    <w:rsid w:val="00073EA1"/>
    <w:rsid w:val="00076C08"/>
    <w:rsid w:val="00081D6F"/>
    <w:rsid w:val="00084EB7"/>
    <w:rsid w:val="00086EA3"/>
    <w:rsid w:val="000A19F4"/>
    <w:rsid w:val="000A2ABA"/>
    <w:rsid w:val="000A2DBE"/>
    <w:rsid w:val="000B603D"/>
    <w:rsid w:val="000C74B2"/>
    <w:rsid w:val="000D4B13"/>
    <w:rsid w:val="000D7EE8"/>
    <w:rsid w:val="000E4C06"/>
    <w:rsid w:val="000F3DCF"/>
    <w:rsid w:val="000F4CC8"/>
    <w:rsid w:val="000F6B09"/>
    <w:rsid w:val="00111C90"/>
    <w:rsid w:val="00112DFD"/>
    <w:rsid w:val="00115509"/>
    <w:rsid w:val="001214F1"/>
    <w:rsid w:val="0013055A"/>
    <w:rsid w:val="00131765"/>
    <w:rsid w:val="00131DAE"/>
    <w:rsid w:val="00135700"/>
    <w:rsid w:val="0013604B"/>
    <w:rsid w:val="00144164"/>
    <w:rsid w:val="00172FE4"/>
    <w:rsid w:val="001753C9"/>
    <w:rsid w:val="001811F8"/>
    <w:rsid w:val="001857B3"/>
    <w:rsid w:val="00192BF2"/>
    <w:rsid w:val="001A1F65"/>
    <w:rsid w:val="001B2CDA"/>
    <w:rsid w:val="001C08B5"/>
    <w:rsid w:val="001C4306"/>
    <w:rsid w:val="001D30FD"/>
    <w:rsid w:val="001D483D"/>
    <w:rsid w:val="001E3449"/>
    <w:rsid w:val="001F43BF"/>
    <w:rsid w:val="001F4FD9"/>
    <w:rsid w:val="00225BEA"/>
    <w:rsid w:val="002407A8"/>
    <w:rsid w:val="002439CA"/>
    <w:rsid w:val="00250BF7"/>
    <w:rsid w:val="00267F48"/>
    <w:rsid w:val="00270C07"/>
    <w:rsid w:val="002726BF"/>
    <w:rsid w:val="00275D93"/>
    <w:rsid w:val="00277F61"/>
    <w:rsid w:val="00284F07"/>
    <w:rsid w:val="00295821"/>
    <w:rsid w:val="002A0483"/>
    <w:rsid w:val="002A3081"/>
    <w:rsid w:val="002B47B9"/>
    <w:rsid w:val="002B4E71"/>
    <w:rsid w:val="002B7D71"/>
    <w:rsid w:val="002C15AD"/>
    <w:rsid w:val="002C42FF"/>
    <w:rsid w:val="002F265B"/>
    <w:rsid w:val="002F3414"/>
    <w:rsid w:val="00303247"/>
    <w:rsid w:val="0030387B"/>
    <w:rsid w:val="00305607"/>
    <w:rsid w:val="003069BE"/>
    <w:rsid w:val="00321A38"/>
    <w:rsid w:val="00332FA5"/>
    <w:rsid w:val="0033451A"/>
    <w:rsid w:val="00377832"/>
    <w:rsid w:val="00381BBD"/>
    <w:rsid w:val="00385D73"/>
    <w:rsid w:val="00386926"/>
    <w:rsid w:val="00391FBD"/>
    <w:rsid w:val="0039593D"/>
    <w:rsid w:val="003A2CD4"/>
    <w:rsid w:val="003B569C"/>
    <w:rsid w:val="003C0DD9"/>
    <w:rsid w:val="003C3589"/>
    <w:rsid w:val="003C3649"/>
    <w:rsid w:val="003C6455"/>
    <w:rsid w:val="003D03DC"/>
    <w:rsid w:val="003D5997"/>
    <w:rsid w:val="003D6749"/>
    <w:rsid w:val="003F141D"/>
    <w:rsid w:val="00401279"/>
    <w:rsid w:val="0040373B"/>
    <w:rsid w:val="004218E4"/>
    <w:rsid w:val="0043337C"/>
    <w:rsid w:val="004436AD"/>
    <w:rsid w:val="00447AB3"/>
    <w:rsid w:val="00462E8F"/>
    <w:rsid w:val="00465549"/>
    <w:rsid w:val="00467DC7"/>
    <w:rsid w:val="004730AE"/>
    <w:rsid w:val="00484F55"/>
    <w:rsid w:val="00491D4B"/>
    <w:rsid w:val="00492D75"/>
    <w:rsid w:val="004A0291"/>
    <w:rsid w:val="004A56F1"/>
    <w:rsid w:val="004B0F10"/>
    <w:rsid w:val="004B79D2"/>
    <w:rsid w:val="004D048F"/>
    <w:rsid w:val="004D0EB9"/>
    <w:rsid w:val="004D756C"/>
    <w:rsid w:val="004E6EEA"/>
    <w:rsid w:val="004F277C"/>
    <w:rsid w:val="004F46EB"/>
    <w:rsid w:val="004F4B35"/>
    <w:rsid w:val="00513102"/>
    <w:rsid w:val="0051568C"/>
    <w:rsid w:val="00515949"/>
    <w:rsid w:val="00522A64"/>
    <w:rsid w:val="005230B0"/>
    <w:rsid w:val="0053390A"/>
    <w:rsid w:val="005430AB"/>
    <w:rsid w:val="005440D0"/>
    <w:rsid w:val="0055174D"/>
    <w:rsid w:val="00560576"/>
    <w:rsid w:val="00567ABC"/>
    <w:rsid w:val="005741A1"/>
    <w:rsid w:val="00577FA9"/>
    <w:rsid w:val="00584EFB"/>
    <w:rsid w:val="0058657D"/>
    <w:rsid w:val="0059430B"/>
    <w:rsid w:val="005A2F59"/>
    <w:rsid w:val="005A6D87"/>
    <w:rsid w:val="005B3CDD"/>
    <w:rsid w:val="005B5ED7"/>
    <w:rsid w:val="005C3D62"/>
    <w:rsid w:val="005D50EF"/>
    <w:rsid w:val="005E0FEC"/>
    <w:rsid w:val="005F2B20"/>
    <w:rsid w:val="00603AB1"/>
    <w:rsid w:val="00604F14"/>
    <w:rsid w:val="00605956"/>
    <w:rsid w:val="00620CF3"/>
    <w:rsid w:val="0062562C"/>
    <w:rsid w:val="00625DAD"/>
    <w:rsid w:val="00636BE4"/>
    <w:rsid w:val="006418B6"/>
    <w:rsid w:val="00644C36"/>
    <w:rsid w:val="0064536D"/>
    <w:rsid w:val="00653C50"/>
    <w:rsid w:val="006552AA"/>
    <w:rsid w:val="00662451"/>
    <w:rsid w:val="00666009"/>
    <w:rsid w:val="00675AD3"/>
    <w:rsid w:val="006778B4"/>
    <w:rsid w:val="00677D8E"/>
    <w:rsid w:val="006856BF"/>
    <w:rsid w:val="006A1BFB"/>
    <w:rsid w:val="006B3C14"/>
    <w:rsid w:val="006D157E"/>
    <w:rsid w:val="006D2E71"/>
    <w:rsid w:val="006E138E"/>
    <w:rsid w:val="006E7E9F"/>
    <w:rsid w:val="006F62D1"/>
    <w:rsid w:val="00712BD9"/>
    <w:rsid w:val="00714BFD"/>
    <w:rsid w:val="0071666D"/>
    <w:rsid w:val="00720C33"/>
    <w:rsid w:val="00721BEF"/>
    <w:rsid w:val="00724B81"/>
    <w:rsid w:val="007448B6"/>
    <w:rsid w:val="00744CAB"/>
    <w:rsid w:val="00750580"/>
    <w:rsid w:val="007629A5"/>
    <w:rsid w:val="0076493E"/>
    <w:rsid w:val="007675F1"/>
    <w:rsid w:val="00773345"/>
    <w:rsid w:val="00775F61"/>
    <w:rsid w:val="00782BE6"/>
    <w:rsid w:val="00782BFD"/>
    <w:rsid w:val="0078439F"/>
    <w:rsid w:val="00786C1C"/>
    <w:rsid w:val="007876FD"/>
    <w:rsid w:val="007A082A"/>
    <w:rsid w:val="007B1982"/>
    <w:rsid w:val="007B343C"/>
    <w:rsid w:val="007D3858"/>
    <w:rsid w:val="007D4186"/>
    <w:rsid w:val="007D7671"/>
    <w:rsid w:val="007E50D9"/>
    <w:rsid w:val="0080141E"/>
    <w:rsid w:val="00812046"/>
    <w:rsid w:val="00812780"/>
    <w:rsid w:val="008227FE"/>
    <w:rsid w:val="00843953"/>
    <w:rsid w:val="008507B5"/>
    <w:rsid w:val="00850ED2"/>
    <w:rsid w:val="00853E38"/>
    <w:rsid w:val="00866BA1"/>
    <w:rsid w:val="008739C9"/>
    <w:rsid w:val="00876CA1"/>
    <w:rsid w:val="00883C70"/>
    <w:rsid w:val="00884E67"/>
    <w:rsid w:val="00890FF6"/>
    <w:rsid w:val="0089661E"/>
    <w:rsid w:val="008C49DC"/>
    <w:rsid w:val="008D34E8"/>
    <w:rsid w:val="008D35C5"/>
    <w:rsid w:val="008E17EB"/>
    <w:rsid w:val="008E1BD3"/>
    <w:rsid w:val="008F3499"/>
    <w:rsid w:val="00900F3F"/>
    <w:rsid w:val="00904D2F"/>
    <w:rsid w:val="0090652D"/>
    <w:rsid w:val="00920B97"/>
    <w:rsid w:val="0093068C"/>
    <w:rsid w:val="00935604"/>
    <w:rsid w:val="00950A6A"/>
    <w:rsid w:val="009608C7"/>
    <w:rsid w:val="00965262"/>
    <w:rsid w:val="00966F43"/>
    <w:rsid w:val="009676F2"/>
    <w:rsid w:val="00967CA3"/>
    <w:rsid w:val="00970B90"/>
    <w:rsid w:val="009742CB"/>
    <w:rsid w:val="0098486A"/>
    <w:rsid w:val="00985795"/>
    <w:rsid w:val="00986F77"/>
    <w:rsid w:val="009928E5"/>
    <w:rsid w:val="00996530"/>
    <w:rsid w:val="0099722E"/>
    <w:rsid w:val="00997927"/>
    <w:rsid w:val="009A1124"/>
    <w:rsid w:val="009B0B84"/>
    <w:rsid w:val="009B1183"/>
    <w:rsid w:val="009C3CC1"/>
    <w:rsid w:val="009C58DA"/>
    <w:rsid w:val="009C679E"/>
    <w:rsid w:val="009C6F33"/>
    <w:rsid w:val="009D1129"/>
    <w:rsid w:val="009D5296"/>
    <w:rsid w:val="009E19C2"/>
    <w:rsid w:val="009F7EE4"/>
    <w:rsid w:val="00A058D9"/>
    <w:rsid w:val="00A17A81"/>
    <w:rsid w:val="00A2307F"/>
    <w:rsid w:val="00A26A86"/>
    <w:rsid w:val="00A30295"/>
    <w:rsid w:val="00A325A5"/>
    <w:rsid w:val="00A3666A"/>
    <w:rsid w:val="00A36C0D"/>
    <w:rsid w:val="00A427CA"/>
    <w:rsid w:val="00A477F4"/>
    <w:rsid w:val="00A54AB8"/>
    <w:rsid w:val="00A72E3F"/>
    <w:rsid w:val="00A73B30"/>
    <w:rsid w:val="00A90657"/>
    <w:rsid w:val="00A9433E"/>
    <w:rsid w:val="00AA5E4A"/>
    <w:rsid w:val="00AB2253"/>
    <w:rsid w:val="00AB361A"/>
    <w:rsid w:val="00AD45AA"/>
    <w:rsid w:val="00AD4746"/>
    <w:rsid w:val="00AE1C39"/>
    <w:rsid w:val="00AE5202"/>
    <w:rsid w:val="00AE782F"/>
    <w:rsid w:val="00B00980"/>
    <w:rsid w:val="00B02E2B"/>
    <w:rsid w:val="00B03522"/>
    <w:rsid w:val="00B036EA"/>
    <w:rsid w:val="00B05695"/>
    <w:rsid w:val="00B105F5"/>
    <w:rsid w:val="00B14420"/>
    <w:rsid w:val="00B15793"/>
    <w:rsid w:val="00B15AAB"/>
    <w:rsid w:val="00B20445"/>
    <w:rsid w:val="00B215A2"/>
    <w:rsid w:val="00B251B6"/>
    <w:rsid w:val="00B31C8A"/>
    <w:rsid w:val="00B51C20"/>
    <w:rsid w:val="00B573DE"/>
    <w:rsid w:val="00B83D65"/>
    <w:rsid w:val="00B84D93"/>
    <w:rsid w:val="00B95E7D"/>
    <w:rsid w:val="00B96E7D"/>
    <w:rsid w:val="00BC2D9E"/>
    <w:rsid w:val="00BC5048"/>
    <w:rsid w:val="00BD3FC2"/>
    <w:rsid w:val="00BE5300"/>
    <w:rsid w:val="00BF09B3"/>
    <w:rsid w:val="00C00BB0"/>
    <w:rsid w:val="00C0189B"/>
    <w:rsid w:val="00C04BF8"/>
    <w:rsid w:val="00C12B3A"/>
    <w:rsid w:val="00C15A3C"/>
    <w:rsid w:val="00C15FAD"/>
    <w:rsid w:val="00C27853"/>
    <w:rsid w:val="00C40CA3"/>
    <w:rsid w:val="00C459F6"/>
    <w:rsid w:val="00C7038B"/>
    <w:rsid w:val="00C7168C"/>
    <w:rsid w:val="00C86AD9"/>
    <w:rsid w:val="00C942C1"/>
    <w:rsid w:val="00CA0A1D"/>
    <w:rsid w:val="00CA664B"/>
    <w:rsid w:val="00CA7690"/>
    <w:rsid w:val="00CB0892"/>
    <w:rsid w:val="00CD061B"/>
    <w:rsid w:val="00CD2A04"/>
    <w:rsid w:val="00CE2E28"/>
    <w:rsid w:val="00CE3798"/>
    <w:rsid w:val="00CE4A6D"/>
    <w:rsid w:val="00CE4BC4"/>
    <w:rsid w:val="00CE4FCF"/>
    <w:rsid w:val="00CF0017"/>
    <w:rsid w:val="00CF2972"/>
    <w:rsid w:val="00CF3F34"/>
    <w:rsid w:val="00CF6735"/>
    <w:rsid w:val="00D16529"/>
    <w:rsid w:val="00D211FE"/>
    <w:rsid w:val="00D25C23"/>
    <w:rsid w:val="00D41073"/>
    <w:rsid w:val="00D45AFC"/>
    <w:rsid w:val="00D4703E"/>
    <w:rsid w:val="00D51868"/>
    <w:rsid w:val="00D52E01"/>
    <w:rsid w:val="00D550CF"/>
    <w:rsid w:val="00D56D60"/>
    <w:rsid w:val="00D65EBD"/>
    <w:rsid w:val="00D916DF"/>
    <w:rsid w:val="00D96A58"/>
    <w:rsid w:val="00DA040B"/>
    <w:rsid w:val="00DA2903"/>
    <w:rsid w:val="00DC4EA5"/>
    <w:rsid w:val="00DD5989"/>
    <w:rsid w:val="00DE59EF"/>
    <w:rsid w:val="00DE6E0C"/>
    <w:rsid w:val="00E0390A"/>
    <w:rsid w:val="00E04877"/>
    <w:rsid w:val="00E04882"/>
    <w:rsid w:val="00E12776"/>
    <w:rsid w:val="00E1507D"/>
    <w:rsid w:val="00E209BA"/>
    <w:rsid w:val="00E20E7C"/>
    <w:rsid w:val="00E26636"/>
    <w:rsid w:val="00E319F2"/>
    <w:rsid w:val="00E342D5"/>
    <w:rsid w:val="00E348A5"/>
    <w:rsid w:val="00E4226A"/>
    <w:rsid w:val="00E71AF6"/>
    <w:rsid w:val="00E75E38"/>
    <w:rsid w:val="00E80946"/>
    <w:rsid w:val="00E90A2B"/>
    <w:rsid w:val="00ED6280"/>
    <w:rsid w:val="00EE29E4"/>
    <w:rsid w:val="00EF2FB6"/>
    <w:rsid w:val="00EF3D4A"/>
    <w:rsid w:val="00F0236A"/>
    <w:rsid w:val="00F05FD0"/>
    <w:rsid w:val="00F066D8"/>
    <w:rsid w:val="00F075F8"/>
    <w:rsid w:val="00F317C4"/>
    <w:rsid w:val="00F41E20"/>
    <w:rsid w:val="00F45573"/>
    <w:rsid w:val="00F52D96"/>
    <w:rsid w:val="00F570D5"/>
    <w:rsid w:val="00F73CCA"/>
    <w:rsid w:val="00F7506F"/>
    <w:rsid w:val="00F773B9"/>
    <w:rsid w:val="00FA18F5"/>
    <w:rsid w:val="00FA300F"/>
    <w:rsid w:val="00FA727B"/>
    <w:rsid w:val="00FC600B"/>
    <w:rsid w:val="00FD7101"/>
    <w:rsid w:val="00FD79EF"/>
    <w:rsid w:val="00FE0847"/>
    <w:rsid w:val="00FE2A77"/>
    <w:rsid w:val="00FE7089"/>
    <w:rsid w:val="00FF1F5F"/>
    <w:rsid w:val="00FF315D"/>
    <w:rsid w:val="00FF5540"/>
    <w:rsid w:val="00FF5B21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BEC5E"/>
  <w15:docId w15:val="{70073452-C111-4BC7-BE24-096977E4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26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A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7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5D93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74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3D67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uiPriority w:val="99"/>
    <w:unhideWhenUsed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A54AB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rsid w:val="00A54AB8"/>
  </w:style>
  <w:style w:type="character" w:customStyle="1" w:styleId="20">
    <w:name w:val="Заголовок 2 Знак"/>
    <w:basedOn w:val="a0"/>
    <w:link w:val="2"/>
    <w:uiPriority w:val="9"/>
    <w:semiHidden/>
    <w:rsid w:val="00A54A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 Spacing"/>
    <w:uiPriority w:val="1"/>
    <w:qFormat/>
    <w:rsid w:val="00E12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72E3F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275D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CE379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F26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2F265B"/>
  </w:style>
  <w:style w:type="character" w:customStyle="1" w:styleId="11">
    <w:name w:val="Основной текст1"/>
    <w:basedOn w:val="a0"/>
    <w:rsid w:val="00491D4B"/>
    <w:rPr>
      <w:spacing w:val="1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4333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333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333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333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x-spelling">
    <w:name w:val="fix-spelling"/>
    <w:basedOn w:val="a0"/>
    <w:rsid w:val="00086EA3"/>
  </w:style>
  <w:style w:type="character" w:customStyle="1" w:styleId="text13">
    <w:name w:val="text13"/>
    <w:basedOn w:val="a0"/>
    <w:rsid w:val="0071666D"/>
  </w:style>
  <w:style w:type="character" w:customStyle="1" w:styleId="value2">
    <w:name w:val="value2"/>
    <w:basedOn w:val="a0"/>
    <w:rsid w:val="00716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8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781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3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72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31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1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890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6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4432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46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6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20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6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7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625778">
                      <w:marLeft w:val="167"/>
                      <w:marRight w:val="16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17228">
                          <w:marLeft w:val="0"/>
                          <w:marRight w:val="0"/>
                          <w:marTop w:val="134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96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4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25346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1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8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6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942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86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5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556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705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01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1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0277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8480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7062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356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0624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0439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38986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54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4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934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1901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985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46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618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171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8686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126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756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9228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7009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0481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036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331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668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0272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5511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101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351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62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7382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194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87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06822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424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791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121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9261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3514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5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5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3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2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244968">
                          <w:marLeft w:val="0"/>
                          <w:marRight w:val="0"/>
                          <w:marTop w:val="450"/>
                          <w:marBottom w:val="300"/>
                          <w:divBdr>
                            <w:top w:val="single" w:sz="48" w:space="0" w:color="FFEE04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26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025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09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88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42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792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6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4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72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6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175544">
                      <w:marLeft w:val="167"/>
                      <w:marRight w:val="16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304020">
                          <w:marLeft w:val="0"/>
                          <w:marRight w:val="0"/>
                          <w:marTop w:val="134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8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3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9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3820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4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42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98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07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62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5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1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l-sto.ru/image/cache/data/tovars/podemniki/%20&#1087;&#1083;&#1072;&#1090;&#1092;&#1086;&#1088;&#1084;&#1077;&#1085;&#1085;&#1099;&#1081;%20&#1075;&#1087;%203,5&#1090;;%204-&#1093;%20&#1089;&#1090;&#1086;&#1077;&#1095;&#1085;&#1099;&#1081;%20&#1055;178&#1044;-04&#1040;&#1055;-500x500.jp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76634-4062-4EAD-BB33-120CE7E44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Ковалев Александр Владимирович</cp:lastModifiedBy>
  <cp:revision>8</cp:revision>
  <cp:lastPrinted>2013-02-13T03:22:00Z</cp:lastPrinted>
  <dcterms:created xsi:type="dcterms:W3CDTF">2022-09-12T05:06:00Z</dcterms:created>
  <dcterms:modified xsi:type="dcterms:W3CDTF">2023-05-31T08:39:00Z</dcterms:modified>
</cp:coreProperties>
</file>